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C3E437" w14:textId="77777777" w:rsidR="00471EFA" w:rsidRDefault="00000000">
      <w:pPr>
        <w:pStyle w:val="Titlu1"/>
        <w:spacing w:after="75" w:line="300" w:lineRule="auto"/>
        <w:jc w:val="center"/>
        <w:rPr>
          <w:color w:val="1A365D"/>
        </w:rPr>
      </w:pPr>
      <w:r>
        <w:rPr>
          <w:color w:val="1A365D"/>
        </w:rPr>
        <w:t>CONTRACT DE PARTICIPARE ȘI PARTENERIAT</w:t>
      </w:r>
    </w:p>
    <w:p w14:paraId="630DA703" w14:textId="77777777" w:rsidR="00150E88" w:rsidRPr="00150E88" w:rsidRDefault="00150E88" w:rsidP="00150E88"/>
    <w:p w14:paraId="4A17037F" w14:textId="77777777" w:rsidR="00471EFA" w:rsidRDefault="00000000">
      <w:pPr>
        <w:pBdr>
          <w:top w:val="nil"/>
          <w:left w:val="nil"/>
          <w:bottom w:val="nil"/>
          <w:right w:val="nil"/>
          <w:between w:val="nil"/>
        </w:pBdr>
        <w:spacing w:after="450" w:line="300" w:lineRule="auto"/>
        <w:jc w:val="center"/>
        <w:rPr>
          <w:b/>
          <w:bCs/>
        </w:rPr>
      </w:pPr>
      <w:r>
        <w:rPr>
          <w:b/>
          <w:bCs/>
        </w:rPr>
        <w:t>Campania „</w:t>
      </w:r>
      <w:proofErr w:type="spellStart"/>
      <w:r>
        <w:rPr>
          <w:b/>
          <w:bCs/>
        </w:rPr>
        <w:t>Restograf</w:t>
      </w:r>
      <w:proofErr w:type="spellEnd"/>
      <w:r>
        <w:rPr>
          <w:b/>
          <w:bCs/>
        </w:rPr>
        <w:t xml:space="preserve"> Restaurant </w:t>
      </w:r>
      <w:proofErr w:type="spellStart"/>
      <w:r>
        <w:rPr>
          <w:b/>
          <w:bCs/>
        </w:rPr>
        <w:t>Battle</w:t>
      </w:r>
      <w:proofErr w:type="spellEnd"/>
      <w:r>
        <w:rPr>
          <w:b/>
          <w:bCs/>
        </w:rPr>
        <w:t xml:space="preserve"> 2026”</w:t>
      </w:r>
    </w:p>
    <w:p w14:paraId="6FEE0017" w14:textId="79E54803" w:rsidR="00471EFA" w:rsidRDefault="00000000">
      <w:pPr>
        <w:pBdr>
          <w:top w:val="nil"/>
          <w:left w:val="nil"/>
          <w:bottom w:val="nil"/>
          <w:right w:val="nil"/>
          <w:between w:val="nil"/>
        </w:pBdr>
        <w:spacing w:after="450" w:line="300" w:lineRule="auto"/>
        <w:jc w:val="center"/>
        <w:rPr>
          <w:b/>
          <w:bCs/>
        </w:rPr>
      </w:pPr>
      <w:r>
        <w:rPr>
          <w:b/>
          <w:bCs/>
        </w:rPr>
        <w:t xml:space="preserve">Nr. </w:t>
      </w:r>
      <w:r w:rsidR="00150E88">
        <w:rPr>
          <w:b/>
          <w:bCs/>
        </w:rPr>
        <w:t>_______</w:t>
      </w:r>
      <w:r>
        <w:rPr>
          <w:b/>
          <w:bCs/>
        </w:rPr>
        <w:t xml:space="preserve"> din data</w:t>
      </w:r>
      <w:r w:rsidR="008F662F">
        <w:rPr>
          <w:b/>
          <w:bCs/>
        </w:rPr>
        <w:t xml:space="preserve"> </w:t>
      </w:r>
      <w:r w:rsidR="00150E88">
        <w:rPr>
          <w:b/>
          <w:bCs/>
        </w:rPr>
        <w:t>03</w:t>
      </w:r>
      <w:r w:rsidR="008F662F" w:rsidRPr="008F662F">
        <w:rPr>
          <w:b/>
          <w:bCs/>
        </w:rPr>
        <w:t>.0</w:t>
      </w:r>
      <w:r w:rsidR="00150E88">
        <w:rPr>
          <w:b/>
          <w:bCs/>
        </w:rPr>
        <w:t>8</w:t>
      </w:r>
      <w:r w:rsidR="008F662F" w:rsidRPr="008F662F">
        <w:rPr>
          <w:b/>
          <w:bCs/>
        </w:rPr>
        <w:t>.2026</w:t>
      </w:r>
    </w:p>
    <w:p w14:paraId="18867435" w14:textId="3F94E51A" w:rsidR="00471EFA" w:rsidRDefault="00000000">
      <w:pPr>
        <w:pBdr>
          <w:top w:val="nil"/>
          <w:left w:val="nil"/>
          <w:bottom w:val="nil"/>
          <w:right w:val="nil"/>
          <w:between w:val="nil"/>
        </w:pBdr>
        <w:spacing w:after="225" w:line="300" w:lineRule="auto"/>
        <w:jc w:val="both"/>
      </w:pPr>
      <w:r>
        <w:t xml:space="preserve">Prezentul Contract de Participare și Parteneriat (denumit în continuare „Contractul”) a fost încheiat astăzi, </w:t>
      </w:r>
      <w:r w:rsidR="00150E88">
        <w:t>03</w:t>
      </w:r>
      <w:r w:rsidR="008F662F" w:rsidRPr="008F662F">
        <w:t>.0</w:t>
      </w:r>
      <w:r w:rsidR="00150E88">
        <w:t>8</w:t>
      </w:r>
      <w:r w:rsidR="008F662F" w:rsidRPr="008F662F">
        <w:t>.2026</w:t>
      </w:r>
      <w:r>
        <w:t>, între următoarele părți:</w:t>
      </w:r>
    </w:p>
    <w:p w14:paraId="7924E6D9" w14:textId="77777777" w:rsidR="00471EFA" w:rsidRDefault="00000000">
      <w:pPr>
        <w:pBdr>
          <w:top w:val="nil"/>
          <w:left w:val="nil"/>
          <w:bottom w:val="nil"/>
          <w:right w:val="nil"/>
          <w:between w:val="nil"/>
        </w:pBdr>
        <w:spacing w:after="180" w:line="300" w:lineRule="auto"/>
        <w:ind w:left="300"/>
        <w:jc w:val="both"/>
      </w:pPr>
      <w:r>
        <w:rPr>
          <w:b/>
          <w:bCs/>
        </w:rPr>
        <w:t>1. SOCIETATEA RESTO DIGITAL SRL</w:t>
      </w:r>
      <w:r>
        <w:t xml:space="preserve">, persoană juridică română, cu sediul social în </w:t>
      </w:r>
      <w:proofErr w:type="spellStart"/>
      <w:r>
        <w:t>Bdul</w:t>
      </w:r>
      <w:proofErr w:type="spellEnd"/>
      <w:r>
        <w:t xml:space="preserve">. Pipera nr. 1-VIII M, Bl. T3, Sc. 2, Et. 1, Ap. T3.A11, cod 077190, Loc. Voluntari, Jud. Ilfov, înmatriculată la Registrul Comerțului sub nr. J2023001766236, având codul unic de înregistrare (CUI) 47818937, reprezentată legal de dl. Radu Călin în calitate de administrator, denumită în continuare în cadrul prezentului Contract </w:t>
      </w:r>
      <w:r>
        <w:rPr>
          <w:b/>
          <w:bCs/>
        </w:rPr>
        <w:t>„Organizatorul”</w:t>
      </w:r>
      <w:r>
        <w:t xml:space="preserve"> sau </w:t>
      </w:r>
      <w:r>
        <w:rPr>
          <w:b/>
          <w:bCs/>
        </w:rPr>
        <w:t>„Operatorul”</w:t>
      </w:r>
      <w:r>
        <w:t>,</w:t>
      </w:r>
    </w:p>
    <w:p w14:paraId="17B90B9F" w14:textId="77777777" w:rsidR="00471EFA" w:rsidRDefault="00000000">
      <w:pPr>
        <w:pBdr>
          <w:top w:val="nil"/>
          <w:left w:val="nil"/>
          <w:bottom w:val="nil"/>
          <w:right w:val="nil"/>
          <w:between w:val="nil"/>
        </w:pBdr>
        <w:spacing w:after="180" w:line="300" w:lineRule="auto"/>
        <w:ind w:left="300"/>
        <w:jc w:val="both"/>
      </w:pPr>
      <w:r>
        <w:t>și</w:t>
      </w:r>
    </w:p>
    <w:p w14:paraId="30FF7EBF" w14:textId="45D8DC7E" w:rsidR="00471EFA" w:rsidRDefault="00000000">
      <w:pPr>
        <w:pBdr>
          <w:top w:val="nil"/>
          <w:left w:val="nil"/>
          <w:bottom w:val="nil"/>
          <w:right w:val="nil"/>
          <w:between w:val="nil"/>
        </w:pBdr>
        <w:spacing w:after="225" w:line="300" w:lineRule="auto"/>
        <w:ind w:left="300"/>
        <w:jc w:val="both"/>
      </w:pPr>
      <w:r>
        <w:rPr>
          <w:b/>
          <w:bCs/>
        </w:rPr>
        <w:t>2. SOCIETATE</w:t>
      </w:r>
      <w:r w:rsidR="00A32F22">
        <w:rPr>
          <w:b/>
          <w:bCs/>
        </w:rPr>
        <w:t xml:space="preserve">A </w:t>
      </w:r>
      <w:r w:rsidR="00150E88">
        <w:rPr>
          <w:b/>
          <w:bCs/>
        </w:rPr>
        <w:t>__________________</w:t>
      </w:r>
      <w:r w:rsidR="00A32F22" w:rsidRPr="00A32F22">
        <w:rPr>
          <w:b/>
          <w:bCs/>
        </w:rPr>
        <w:t xml:space="preserve"> S.R.L.</w:t>
      </w:r>
      <w:r>
        <w:t xml:space="preserve">, persoană juridică română, cu sediul social </w:t>
      </w:r>
      <w:r w:rsidR="00150E88">
        <w:rPr>
          <w:b/>
          <w:bCs/>
        </w:rPr>
        <w:t>_________________________________________________________________</w:t>
      </w:r>
      <w:r>
        <w:t xml:space="preserve">, înmatriculată la Registrul Comerțului sub nr. </w:t>
      </w:r>
      <w:r w:rsidR="00150E88">
        <w:t>__________</w:t>
      </w:r>
      <w:r>
        <w:t xml:space="preserve">, având codul unic de înregistrare (CUI) </w:t>
      </w:r>
      <w:r w:rsidR="00150E88">
        <w:t>________</w:t>
      </w:r>
      <w:r>
        <w:t>, cont bancar IBAN</w:t>
      </w:r>
      <w:r w:rsidR="00A32F22">
        <w:t xml:space="preserve"> </w:t>
      </w:r>
      <w:r w:rsidR="00150E88">
        <w:t>__________________</w:t>
      </w:r>
      <w:r w:rsidR="00A32F22">
        <w:t xml:space="preserve"> </w:t>
      </w:r>
      <w:r>
        <w:t>deschis la</w:t>
      </w:r>
      <w:r w:rsidR="00A32F22">
        <w:t xml:space="preserve"> </w:t>
      </w:r>
      <w:r w:rsidR="00150E88">
        <w:t>___________</w:t>
      </w:r>
      <w:r>
        <w:t xml:space="preserve">, reprezentată legal de dl. </w:t>
      </w:r>
      <w:r w:rsidR="00150E88">
        <w:t>_______________</w:t>
      </w:r>
      <w:r w:rsidR="00A32F22">
        <w:t xml:space="preserve"> </w:t>
      </w:r>
      <w:r>
        <w:t xml:space="preserve">în calitate de </w:t>
      </w:r>
      <w:proofErr w:type="spellStart"/>
      <w:r w:rsidR="00A32F22">
        <w:t>Adminstrator</w:t>
      </w:r>
      <w:proofErr w:type="spellEnd"/>
      <w:r>
        <w:t>, deținăto</w:t>
      </w:r>
      <w:r w:rsidR="00A32F22">
        <w:t>r</w:t>
      </w:r>
      <w:r>
        <w:t xml:space="preserve"> a brandului/locației </w:t>
      </w:r>
      <w:r>
        <w:rPr>
          <w:b/>
          <w:bCs/>
        </w:rPr>
        <w:t>„</w:t>
      </w:r>
      <w:r w:rsidR="00150E88">
        <w:rPr>
          <w:b/>
          <w:bCs/>
        </w:rPr>
        <w:t>_________________</w:t>
      </w:r>
      <w:r>
        <w:rPr>
          <w:b/>
          <w:bCs/>
        </w:rPr>
        <w:t>”</w:t>
      </w:r>
      <w:r>
        <w:t xml:space="preserve">, denumită în continuare în cadrul prezentului Contract </w:t>
      </w:r>
      <w:r>
        <w:rPr>
          <w:b/>
          <w:bCs/>
        </w:rPr>
        <w:t>„Participantul”</w:t>
      </w:r>
      <w:r>
        <w:t>.</w:t>
      </w:r>
    </w:p>
    <w:p w14:paraId="06337A10" w14:textId="7FDE74F3" w:rsidR="00150E88" w:rsidRDefault="00000000">
      <w:pPr>
        <w:pBdr>
          <w:top w:val="nil"/>
          <w:left w:val="nil"/>
          <w:bottom w:val="nil"/>
          <w:right w:val="nil"/>
          <w:between w:val="nil"/>
        </w:pBdr>
        <w:spacing w:after="300" w:line="300" w:lineRule="auto"/>
        <w:jc w:val="both"/>
      </w:pPr>
      <w:r>
        <w:t>Organizatorul și Participantul vor fi denumiți în mod individual „Partea” și în mod colectiv „Părțile”.</w:t>
      </w:r>
    </w:p>
    <w:p w14:paraId="39919EB4" w14:textId="77777777" w:rsidR="00471EFA" w:rsidRDefault="00000000">
      <w:pPr>
        <w:pStyle w:val="Titlu2"/>
        <w:spacing w:before="0" w:after="150"/>
        <w:ind w:left="120"/>
        <w:rPr>
          <w:color w:val="2C5282"/>
          <w:sz w:val="26"/>
          <w:szCs w:val="26"/>
        </w:rPr>
      </w:pPr>
      <w:r>
        <w:rPr>
          <w:color w:val="2C5282"/>
          <w:sz w:val="26"/>
          <w:szCs w:val="26"/>
        </w:rPr>
        <w:t>Art. 1 – Obiectul Contractului</w:t>
      </w:r>
    </w:p>
    <w:p w14:paraId="22822E84" w14:textId="77777777" w:rsidR="00471EFA" w:rsidRDefault="00000000">
      <w:pPr>
        <w:pBdr>
          <w:top w:val="nil"/>
          <w:left w:val="nil"/>
          <w:bottom w:val="nil"/>
          <w:right w:val="nil"/>
          <w:between w:val="nil"/>
        </w:pBdr>
        <w:spacing w:after="150" w:line="300" w:lineRule="auto"/>
        <w:jc w:val="both"/>
      </w:pPr>
      <w:r>
        <w:rPr>
          <w:b/>
          <w:bCs/>
        </w:rPr>
        <w:t>1.1.</w:t>
      </w:r>
      <w:r>
        <w:t xml:space="preserve"> Obiectul prezentului Contract îl reprezintă reglementarea raporturilor dintre Părți în vederea participării Participantului la campania națională de tip competiție „</w:t>
      </w:r>
      <w:proofErr w:type="spellStart"/>
      <w:r>
        <w:t>Restograf</w:t>
      </w:r>
      <w:proofErr w:type="spellEnd"/>
      <w:r>
        <w:t xml:space="preserve"> Restaurant </w:t>
      </w:r>
      <w:proofErr w:type="spellStart"/>
      <w:r>
        <w:t>Battle</w:t>
      </w:r>
      <w:proofErr w:type="spellEnd"/>
      <w:r>
        <w:t xml:space="preserve"> 2026” (denumită în continuare „Campania”), organizată în conformitate cu Regulamentul Oficial al Campaniei (denumit în continuare „Regulamentul”), pe care Participantul declară că l-a citit, înțeles și agreat în mod integral.</w:t>
      </w:r>
    </w:p>
    <w:p w14:paraId="773F5099" w14:textId="77777777" w:rsidR="00471EFA" w:rsidRDefault="00000000">
      <w:pPr>
        <w:pBdr>
          <w:top w:val="nil"/>
          <w:left w:val="nil"/>
          <w:bottom w:val="nil"/>
          <w:right w:val="nil"/>
          <w:between w:val="nil"/>
        </w:pBdr>
        <w:spacing w:after="300" w:line="300" w:lineRule="auto"/>
        <w:jc w:val="both"/>
      </w:pPr>
      <w:r>
        <w:rPr>
          <w:b/>
          <w:bCs/>
        </w:rPr>
        <w:t>1.2.</w:t>
      </w:r>
      <w:r>
        <w:t xml:space="preserve"> Participantul va concura în cadrul uneia dintre cele 10 (zece) categorii ale competiției, alături de celelalte 8 (opt) locații nominalizate în categoria respectivă, scopul fiind strângerea de voturi din partea publicului larg (în Etapa Preliminară online) și din partea oaspeților fizici (în </w:t>
      </w:r>
      <w:r>
        <w:lastRenderedPageBreak/>
        <w:t>eventualitatea calificării în Etapa Finală live).</w:t>
      </w:r>
    </w:p>
    <w:p w14:paraId="5303E4D5" w14:textId="77777777" w:rsidR="00471EFA" w:rsidRDefault="00000000">
      <w:pPr>
        <w:pStyle w:val="Titlu2"/>
        <w:spacing w:before="0" w:after="150"/>
        <w:ind w:left="120"/>
        <w:rPr>
          <w:color w:val="2C5282"/>
          <w:sz w:val="26"/>
          <w:szCs w:val="26"/>
        </w:rPr>
      </w:pPr>
      <w:r>
        <w:rPr>
          <w:color w:val="2C5282"/>
          <w:sz w:val="26"/>
          <w:szCs w:val="26"/>
        </w:rPr>
        <w:t>Art. 2 – Durata Contractului și a Campaniei</w:t>
      </w:r>
    </w:p>
    <w:p w14:paraId="576EA4C1" w14:textId="77777777" w:rsidR="00471EFA" w:rsidRDefault="00000000">
      <w:pPr>
        <w:pBdr>
          <w:top w:val="nil"/>
          <w:left w:val="nil"/>
          <w:bottom w:val="nil"/>
          <w:right w:val="nil"/>
          <w:between w:val="nil"/>
        </w:pBdr>
        <w:spacing w:after="150" w:line="300" w:lineRule="auto"/>
        <w:jc w:val="both"/>
      </w:pPr>
      <w:r>
        <w:rPr>
          <w:b/>
          <w:bCs/>
        </w:rPr>
        <w:t>2.1.</w:t>
      </w:r>
      <w:r>
        <w:t xml:space="preserve"> Prezentul Contract intră în vigoare la data semnării sale de către ambele Părți și este valabil până la data de 31 decembrie 2026, acoperind integral perioada de desfășurare a Campaniei, evaluarea post-eveniment și stingerea tuturor obligațiilor financiare și legale.</w:t>
      </w:r>
    </w:p>
    <w:p w14:paraId="4AB37719" w14:textId="77777777" w:rsidR="00471EFA" w:rsidRDefault="00000000">
      <w:pPr>
        <w:pBdr>
          <w:top w:val="nil"/>
          <w:left w:val="nil"/>
          <w:bottom w:val="nil"/>
          <w:right w:val="nil"/>
          <w:between w:val="nil"/>
        </w:pBdr>
        <w:spacing w:after="150" w:line="300" w:lineRule="auto"/>
        <w:jc w:val="both"/>
      </w:pPr>
      <w:r>
        <w:rPr>
          <w:b/>
          <w:bCs/>
        </w:rPr>
        <w:t>2.2.</w:t>
      </w:r>
      <w:r>
        <w:t xml:space="preserve"> Calendarul de desfășurare a Campaniei, conform Regulamentului Oficial, este structurat după cum urmează:</w:t>
      </w:r>
    </w:p>
    <w:p w14:paraId="61ECE501" w14:textId="77777777" w:rsidR="00471EFA" w:rsidRDefault="00000000">
      <w:pPr>
        <w:numPr>
          <w:ilvl w:val="0"/>
          <w:numId w:val="1"/>
        </w:numPr>
        <w:pBdr>
          <w:top w:val="nil"/>
          <w:left w:val="nil"/>
          <w:bottom w:val="nil"/>
          <w:right w:val="nil"/>
          <w:between w:val="nil"/>
        </w:pBdr>
        <w:spacing w:line="300" w:lineRule="auto"/>
      </w:pPr>
      <w:r>
        <w:rPr>
          <w:b/>
          <w:bCs/>
        </w:rPr>
        <w:t xml:space="preserve">Etapa Preliminară (Online, pe platforma </w:t>
      </w:r>
      <w:proofErr w:type="spellStart"/>
      <w:r>
        <w:rPr>
          <w:b/>
          <w:bCs/>
        </w:rPr>
        <w:t>Instagram</w:t>
      </w:r>
      <w:proofErr w:type="spellEnd"/>
      <w:r>
        <w:rPr>
          <w:b/>
          <w:bCs/>
        </w:rPr>
        <w:t>):</w:t>
      </w:r>
      <w:r>
        <w:t xml:space="preserve"> 1 august 2026 – 30 octombrie 2026;</w:t>
      </w:r>
    </w:p>
    <w:p w14:paraId="581A38EB" w14:textId="77777777" w:rsidR="00471EFA" w:rsidRDefault="00000000">
      <w:pPr>
        <w:numPr>
          <w:ilvl w:val="0"/>
          <w:numId w:val="1"/>
        </w:numPr>
        <w:pBdr>
          <w:top w:val="nil"/>
          <w:left w:val="nil"/>
          <w:bottom w:val="nil"/>
          <w:right w:val="nil"/>
          <w:between w:val="nil"/>
        </w:pBdr>
        <w:spacing w:line="300" w:lineRule="auto"/>
      </w:pPr>
      <w:r>
        <w:rPr>
          <w:b/>
          <w:bCs/>
        </w:rPr>
        <w:t>Etapa Finală (Live, în locațiile finaliste):</w:t>
      </w:r>
      <w:r>
        <w:t xml:space="preserve"> 1 noiembrie 2026 – 15 noiembrie 2026.</w:t>
      </w:r>
    </w:p>
    <w:p w14:paraId="0DBC5E63" w14:textId="77777777" w:rsidR="00150E88" w:rsidRDefault="00150E88" w:rsidP="00150E88">
      <w:pPr>
        <w:pBdr>
          <w:top w:val="nil"/>
          <w:left w:val="nil"/>
          <w:bottom w:val="nil"/>
          <w:right w:val="nil"/>
          <w:between w:val="nil"/>
        </w:pBdr>
        <w:spacing w:line="300" w:lineRule="auto"/>
        <w:ind w:left="300"/>
      </w:pPr>
    </w:p>
    <w:p w14:paraId="01067C3F" w14:textId="77777777" w:rsidR="00471EFA" w:rsidRDefault="00000000">
      <w:pPr>
        <w:pStyle w:val="Titlu2"/>
        <w:spacing w:before="300" w:after="150"/>
        <w:ind w:left="120"/>
        <w:rPr>
          <w:color w:val="2C5282"/>
          <w:sz w:val="26"/>
          <w:szCs w:val="26"/>
        </w:rPr>
      </w:pPr>
      <w:r>
        <w:rPr>
          <w:color w:val="2C5282"/>
          <w:sz w:val="26"/>
          <w:szCs w:val="26"/>
        </w:rPr>
        <w:t>Art. 3 – Drepturile și Obligațiile Organizatorului</w:t>
      </w:r>
    </w:p>
    <w:p w14:paraId="70D92D70" w14:textId="77777777" w:rsidR="00471EFA" w:rsidRDefault="00000000">
      <w:pPr>
        <w:pBdr>
          <w:top w:val="nil"/>
          <w:left w:val="nil"/>
          <w:bottom w:val="nil"/>
          <w:right w:val="nil"/>
          <w:between w:val="nil"/>
        </w:pBdr>
        <w:spacing w:after="150" w:line="300" w:lineRule="auto"/>
        <w:jc w:val="both"/>
        <w:rPr>
          <w:b/>
          <w:bCs/>
        </w:rPr>
      </w:pPr>
      <w:r>
        <w:rPr>
          <w:b/>
          <w:bCs/>
        </w:rPr>
        <w:t>3.1. Organizatorul se obligă:</w:t>
      </w:r>
    </w:p>
    <w:p w14:paraId="56B11680" w14:textId="77777777" w:rsidR="00471EFA" w:rsidRDefault="00000000">
      <w:pPr>
        <w:numPr>
          <w:ilvl w:val="0"/>
          <w:numId w:val="2"/>
        </w:numPr>
        <w:pBdr>
          <w:top w:val="nil"/>
          <w:left w:val="nil"/>
          <w:bottom w:val="nil"/>
          <w:right w:val="nil"/>
          <w:between w:val="nil"/>
        </w:pBdr>
        <w:spacing w:line="300" w:lineRule="auto"/>
      </w:pPr>
      <w:r>
        <w:t>Să asigure infrastructura digitală necesară desfășurării competiției prin intermediul platformei restograf.ro/</w:t>
      </w:r>
      <w:proofErr w:type="spellStart"/>
      <w:r>
        <w:t>battle</w:t>
      </w:r>
      <w:proofErr w:type="spellEnd"/>
      <w:r>
        <w:t xml:space="preserve"> și să gestioneze contul oficial de </w:t>
      </w:r>
      <w:proofErr w:type="spellStart"/>
      <w:r>
        <w:t>Instagram</w:t>
      </w:r>
      <w:proofErr w:type="spellEnd"/>
      <w:r>
        <w:t xml:space="preserve"> unde vor avea loc confruntările </w:t>
      </w:r>
      <w:proofErr w:type="spellStart"/>
      <w:r>
        <w:t>head-to-head</w:t>
      </w:r>
      <w:proofErr w:type="spellEnd"/>
      <w:r>
        <w:t xml:space="preserve"> din Etapa Preliminară;</w:t>
      </w:r>
    </w:p>
    <w:p w14:paraId="62B9189F" w14:textId="71FD149A" w:rsidR="00471EFA" w:rsidRPr="00763DF1" w:rsidRDefault="00000000">
      <w:pPr>
        <w:numPr>
          <w:ilvl w:val="0"/>
          <w:numId w:val="2"/>
        </w:numPr>
        <w:pBdr>
          <w:top w:val="nil"/>
          <w:left w:val="nil"/>
          <w:bottom w:val="nil"/>
          <w:right w:val="nil"/>
          <w:between w:val="nil"/>
        </w:pBdr>
        <w:spacing w:line="300" w:lineRule="auto"/>
      </w:pPr>
      <w:r w:rsidRPr="00763DF1">
        <w:t xml:space="preserve">Să includă Participantul în materialele de promovare a Campaniei </w:t>
      </w:r>
      <w:proofErr w:type="spellStart"/>
      <w:r w:rsidR="008F662F" w:rsidRPr="00763DF1">
        <w:t>cand</w:t>
      </w:r>
      <w:proofErr w:type="spellEnd"/>
      <w:r w:rsidR="008F662F" w:rsidRPr="00763DF1">
        <w:t xml:space="preserve"> </w:t>
      </w:r>
      <w:proofErr w:type="spellStart"/>
      <w:r w:rsidR="008F662F" w:rsidRPr="00763DF1">
        <w:t>continutul</w:t>
      </w:r>
      <w:proofErr w:type="spellEnd"/>
      <w:r w:rsidR="008F662F" w:rsidRPr="00763DF1">
        <w:t xml:space="preserve"> acesteia are </w:t>
      </w:r>
      <w:proofErr w:type="spellStart"/>
      <w:r w:rsidR="008F662F" w:rsidRPr="00763DF1">
        <w:t>legatura</w:t>
      </w:r>
      <w:proofErr w:type="spellEnd"/>
      <w:r w:rsidR="008F662F" w:rsidRPr="00763DF1">
        <w:t xml:space="preserve"> cu categoria din care face parte </w:t>
      </w:r>
      <w:proofErr w:type="spellStart"/>
      <w:r w:rsidR="008F662F" w:rsidRPr="00763DF1">
        <w:t>locatia</w:t>
      </w:r>
      <w:proofErr w:type="spellEnd"/>
      <w:r w:rsidR="008F662F" w:rsidRPr="00763DF1">
        <w:t xml:space="preserve"> participantului pe restogra</w:t>
      </w:r>
      <w:r w:rsidR="00CD1216" w:rsidRPr="00763DF1">
        <w:t>f</w:t>
      </w:r>
      <w:r w:rsidR="008F662F" w:rsidRPr="00763DF1">
        <w:t xml:space="preserve">.ro si social media </w:t>
      </w:r>
      <w:proofErr w:type="spellStart"/>
      <w:r w:rsidR="008F662F" w:rsidRPr="00763DF1">
        <w:t>Restograf</w:t>
      </w:r>
      <w:proofErr w:type="spellEnd"/>
      <w:r w:rsidR="008F662F" w:rsidRPr="00763DF1">
        <w:t>.</w:t>
      </w:r>
    </w:p>
    <w:p w14:paraId="71F269B8" w14:textId="77777777" w:rsidR="00471EFA" w:rsidRDefault="00000000">
      <w:pPr>
        <w:numPr>
          <w:ilvl w:val="0"/>
          <w:numId w:val="2"/>
        </w:numPr>
        <w:pBdr>
          <w:top w:val="nil"/>
          <w:left w:val="nil"/>
          <w:bottom w:val="nil"/>
          <w:right w:val="nil"/>
          <w:between w:val="nil"/>
        </w:pBdr>
        <w:spacing w:line="300" w:lineRule="auto"/>
      </w:pPr>
      <w:r>
        <w:t xml:space="preserve">În eventualitatea calificării Participantului în Etapa Finală (top 2 în categoria sa), să genereze și să livreze materialele de </w:t>
      </w:r>
      <w:proofErr w:type="spellStart"/>
      <w:r>
        <w:t>branding</w:t>
      </w:r>
      <w:proofErr w:type="spellEnd"/>
      <w:r>
        <w:t xml:space="preserve"> necesare (inclusiv Codul QR unic - „QR Vot”) pentru implementarea mecanismului de votare live la mese;</w:t>
      </w:r>
    </w:p>
    <w:p w14:paraId="7BCEAF80" w14:textId="77777777" w:rsidR="00471EFA" w:rsidRDefault="00000000">
      <w:pPr>
        <w:numPr>
          <w:ilvl w:val="0"/>
          <w:numId w:val="2"/>
        </w:numPr>
        <w:pBdr>
          <w:top w:val="nil"/>
          <w:left w:val="nil"/>
          <w:bottom w:val="nil"/>
          <w:right w:val="nil"/>
          <w:between w:val="nil"/>
        </w:pBdr>
        <w:spacing w:line="300" w:lineRule="auto"/>
      </w:pPr>
      <w:r>
        <w:t xml:space="preserve">Să asigure funcționarea sistemului de localizare </w:t>
      </w:r>
      <w:proofErr w:type="spellStart"/>
      <w:r>
        <w:t>Geofencing</w:t>
      </w:r>
      <w:proofErr w:type="spellEnd"/>
      <w:r>
        <w:t xml:space="preserve"> și IP pentru securizarea și validarea anti-fraudă a voturilor exprimate în restaurantul Participantului.</w:t>
      </w:r>
    </w:p>
    <w:p w14:paraId="432FC4D9" w14:textId="77777777" w:rsidR="00471EFA" w:rsidRDefault="00000000">
      <w:pPr>
        <w:pBdr>
          <w:top w:val="nil"/>
          <w:left w:val="nil"/>
          <w:bottom w:val="nil"/>
          <w:right w:val="nil"/>
          <w:between w:val="nil"/>
        </w:pBdr>
        <w:spacing w:before="150" w:after="150" w:line="300" w:lineRule="auto"/>
        <w:jc w:val="both"/>
        <w:rPr>
          <w:b/>
          <w:bCs/>
        </w:rPr>
      </w:pPr>
      <w:r>
        <w:rPr>
          <w:b/>
          <w:bCs/>
        </w:rPr>
        <w:t>3.2. Organizatorul are dreptul:</w:t>
      </w:r>
    </w:p>
    <w:p w14:paraId="1A9FA2B5" w14:textId="77777777" w:rsidR="00471EFA" w:rsidRDefault="00000000">
      <w:pPr>
        <w:numPr>
          <w:ilvl w:val="0"/>
          <w:numId w:val="3"/>
        </w:numPr>
        <w:pBdr>
          <w:top w:val="nil"/>
          <w:left w:val="nil"/>
          <w:bottom w:val="nil"/>
          <w:right w:val="nil"/>
          <w:between w:val="nil"/>
        </w:pBdr>
        <w:spacing w:line="300" w:lineRule="auto"/>
      </w:pPr>
      <w:r>
        <w:t>Să descalifice în mod automat Participantul dacă identifică indicii rezonabile sau dovezi tehnice de fraudare a voturilor (utilizare de boți, VPN-uri, click-</w:t>
      </w:r>
      <w:proofErr w:type="spellStart"/>
      <w:r>
        <w:t>farms</w:t>
      </w:r>
      <w:proofErr w:type="spellEnd"/>
      <w:r>
        <w:t xml:space="preserve">, GPS </w:t>
      </w:r>
      <w:proofErr w:type="spellStart"/>
      <w:r>
        <w:t>spoofing</w:t>
      </w:r>
      <w:proofErr w:type="spellEnd"/>
      <w:r>
        <w:t xml:space="preserve"> sau alte tehnologii automatizate);</w:t>
      </w:r>
    </w:p>
    <w:p w14:paraId="7931C67A" w14:textId="77777777" w:rsidR="00471EFA" w:rsidRDefault="00000000">
      <w:pPr>
        <w:numPr>
          <w:ilvl w:val="0"/>
          <w:numId w:val="3"/>
        </w:numPr>
        <w:pBdr>
          <w:top w:val="nil"/>
          <w:left w:val="nil"/>
          <w:bottom w:val="nil"/>
          <w:right w:val="nil"/>
          <w:between w:val="nil"/>
        </w:pBdr>
        <w:spacing w:line="300" w:lineRule="auto"/>
      </w:pPr>
      <w:r>
        <w:t>Descalificarea Participantului de către Organizator va produce efect in termen de 48h de la comunicarea către Participant, cu drept de apel.</w:t>
      </w:r>
    </w:p>
    <w:p w14:paraId="05983687" w14:textId="77777777" w:rsidR="00471EFA" w:rsidRDefault="00000000">
      <w:pPr>
        <w:numPr>
          <w:ilvl w:val="0"/>
          <w:numId w:val="3"/>
        </w:numPr>
        <w:pBdr>
          <w:top w:val="nil"/>
          <w:left w:val="nil"/>
          <w:bottom w:val="nil"/>
          <w:right w:val="nil"/>
          <w:between w:val="nil"/>
        </w:pBdr>
        <w:spacing w:line="300" w:lineRule="auto"/>
      </w:pPr>
      <w:r>
        <w:t>Să utilizeze gratuit numele, logo-</w:t>
      </w:r>
      <w:proofErr w:type="spellStart"/>
      <w:r>
        <w:t>ul</w:t>
      </w:r>
      <w:proofErr w:type="spellEnd"/>
      <w:r>
        <w:t>, brandul, fotografiile preparatelor și materialele video furnizate de Participant în scopul promovării Campaniei pe canalele proprii media, pe perioada competiției și până la 1 an de la finalizarea acesteia.</w:t>
      </w:r>
    </w:p>
    <w:p w14:paraId="10227168" w14:textId="1DCD04BE" w:rsidR="00150E88" w:rsidRDefault="00150E88" w:rsidP="00150E88">
      <w:pPr>
        <w:pBdr>
          <w:top w:val="nil"/>
          <w:left w:val="nil"/>
          <w:bottom w:val="nil"/>
          <w:right w:val="nil"/>
          <w:between w:val="nil"/>
        </w:pBdr>
        <w:spacing w:line="300" w:lineRule="auto"/>
        <w:ind w:left="300"/>
      </w:pPr>
      <w:r>
        <w:t>\</w:t>
      </w:r>
    </w:p>
    <w:p w14:paraId="5868A80B" w14:textId="77777777" w:rsidR="00150E88" w:rsidRDefault="00150E88" w:rsidP="00150E88">
      <w:pPr>
        <w:pBdr>
          <w:top w:val="nil"/>
          <w:left w:val="nil"/>
          <w:bottom w:val="nil"/>
          <w:right w:val="nil"/>
          <w:between w:val="nil"/>
        </w:pBdr>
        <w:spacing w:line="300" w:lineRule="auto"/>
        <w:ind w:left="300"/>
      </w:pPr>
    </w:p>
    <w:p w14:paraId="3B70846D" w14:textId="77777777" w:rsidR="00471EFA" w:rsidRDefault="00000000">
      <w:pPr>
        <w:pStyle w:val="Titlu2"/>
        <w:spacing w:before="300" w:after="150"/>
        <w:ind w:left="120"/>
        <w:rPr>
          <w:color w:val="2C5282"/>
          <w:sz w:val="26"/>
          <w:szCs w:val="26"/>
        </w:rPr>
      </w:pPr>
      <w:r>
        <w:rPr>
          <w:color w:val="2C5282"/>
          <w:sz w:val="26"/>
          <w:szCs w:val="26"/>
        </w:rPr>
        <w:lastRenderedPageBreak/>
        <w:t>Art. 4 – Drepturile și Obligațiile Participantului</w:t>
      </w:r>
    </w:p>
    <w:p w14:paraId="669529F4" w14:textId="77777777" w:rsidR="00471EFA" w:rsidRDefault="00000000">
      <w:pPr>
        <w:pBdr>
          <w:top w:val="nil"/>
          <w:left w:val="nil"/>
          <w:bottom w:val="nil"/>
          <w:right w:val="nil"/>
          <w:between w:val="nil"/>
        </w:pBdr>
        <w:spacing w:after="150" w:line="300" w:lineRule="auto"/>
        <w:jc w:val="both"/>
        <w:rPr>
          <w:b/>
          <w:bCs/>
        </w:rPr>
      </w:pPr>
      <w:r>
        <w:rPr>
          <w:b/>
          <w:bCs/>
        </w:rPr>
        <w:t>4.1. Participantul se obligă:</w:t>
      </w:r>
    </w:p>
    <w:p w14:paraId="0377661D" w14:textId="77777777" w:rsidR="00471EFA" w:rsidRDefault="00000000">
      <w:pPr>
        <w:numPr>
          <w:ilvl w:val="0"/>
          <w:numId w:val="4"/>
        </w:numPr>
        <w:pBdr>
          <w:top w:val="nil"/>
          <w:left w:val="nil"/>
          <w:bottom w:val="nil"/>
          <w:right w:val="nil"/>
          <w:between w:val="nil"/>
        </w:pBdr>
        <w:spacing w:line="300" w:lineRule="auto"/>
      </w:pPr>
      <w:r>
        <w:t>Să pună la dispoziția Organizatorului, în termenele solicitate, toate materialele necesare integrării în campanie: rețete, fotografii profesionale la rezoluție înaltă, date de contact și informații pentru interviul dedicat (în funcție de pachetul ales);</w:t>
      </w:r>
    </w:p>
    <w:p w14:paraId="16950C4D" w14:textId="77777777" w:rsidR="00471EFA" w:rsidRDefault="00000000">
      <w:pPr>
        <w:numPr>
          <w:ilvl w:val="0"/>
          <w:numId w:val="4"/>
        </w:numPr>
        <w:pBdr>
          <w:top w:val="nil"/>
          <w:left w:val="nil"/>
          <w:bottom w:val="nil"/>
          <w:right w:val="nil"/>
          <w:between w:val="nil"/>
        </w:pBdr>
        <w:spacing w:line="300" w:lineRule="auto"/>
      </w:pPr>
      <w:r>
        <w:t xml:space="preserve">Să își mențină contul de </w:t>
      </w:r>
      <w:proofErr w:type="spellStart"/>
      <w:r>
        <w:t>Instagram</w:t>
      </w:r>
      <w:proofErr w:type="spellEnd"/>
      <w:r>
        <w:t xml:space="preserve"> activ și să preia/distribuie confruntările din cadrul </w:t>
      </w:r>
      <w:proofErr w:type="spellStart"/>
      <w:r>
        <w:t>Instagram</w:t>
      </w:r>
      <w:proofErr w:type="spellEnd"/>
      <w:r>
        <w:t xml:space="preserve"> </w:t>
      </w:r>
      <w:proofErr w:type="spellStart"/>
      <w:r>
        <w:t>Stories</w:t>
      </w:r>
      <w:proofErr w:type="spellEnd"/>
      <w:r>
        <w:t xml:space="preserve"> în care este nominalizat, promovând activ votul corect în rândul comunității sale;</w:t>
      </w:r>
    </w:p>
    <w:p w14:paraId="48017E3D" w14:textId="77777777" w:rsidR="00471EFA" w:rsidRDefault="00000000">
      <w:pPr>
        <w:numPr>
          <w:ilvl w:val="0"/>
          <w:numId w:val="4"/>
        </w:numPr>
        <w:pBdr>
          <w:top w:val="nil"/>
          <w:left w:val="nil"/>
          <w:bottom w:val="nil"/>
          <w:right w:val="nil"/>
          <w:between w:val="nil"/>
        </w:pBdr>
        <w:spacing w:line="300" w:lineRule="auto"/>
      </w:pPr>
      <w:r>
        <w:t xml:space="preserve">În eventualitatea calificării în Etapa Finală (top 2 în categoria sa), să asigure disponibilitatea zilnică în meniu a preparatului special înscris în concurs („Preparatul de </w:t>
      </w:r>
      <w:proofErr w:type="spellStart"/>
      <w:r>
        <w:t>Battle</w:t>
      </w:r>
      <w:proofErr w:type="spellEnd"/>
      <w:r>
        <w:t>”), creat exclusiv pentru Campanie, pe toată perioada 1 noiembrie – 15 noiembrie 2026;</w:t>
      </w:r>
    </w:p>
    <w:p w14:paraId="7C54C08D" w14:textId="77777777" w:rsidR="00471EFA" w:rsidRDefault="00000000">
      <w:pPr>
        <w:numPr>
          <w:ilvl w:val="0"/>
          <w:numId w:val="4"/>
        </w:numPr>
        <w:pBdr>
          <w:top w:val="nil"/>
          <w:left w:val="nil"/>
          <w:bottom w:val="nil"/>
          <w:right w:val="nil"/>
          <w:between w:val="nil"/>
        </w:pBdr>
        <w:spacing w:line="300" w:lineRule="auto"/>
      </w:pPr>
      <w:r>
        <w:t>Să afișeze la loc vizibil (pe mese, bar, note de plată) materialele cu Codul QR de vot livrate de Organizator și să nu obstrucționeze sau modifice codul primit.</w:t>
      </w:r>
    </w:p>
    <w:p w14:paraId="115A2CB3" w14:textId="77777777" w:rsidR="00CD1216" w:rsidRDefault="00CD1216">
      <w:pPr>
        <w:pStyle w:val="Titlu2"/>
        <w:spacing w:before="0" w:after="150"/>
        <w:ind w:left="120"/>
        <w:rPr>
          <w:color w:val="1A365D"/>
          <w:sz w:val="26"/>
          <w:szCs w:val="26"/>
        </w:rPr>
      </w:pPr>
    </w:p>
    <w:p w14:paraId="6D656361" w14:textId="5C9A012E" w:rsidR="00471EFA" w:rsidRDefault="00000000">
      <w:pPr>
        <w:pStyle w:val="Titlu2"/>
        <w:spacing w:before="0" w:after="150"/>
        <w:ind w:left="120"/>
        <w:rPr>
          <w:color w:val="2C5282"/>
          <w:sz w:val="26"/>
          <w:szCs w:val="26"/>
        </w:rPr>
      </w:pPr>
      <w:r>
        <w:rPr>
          <w:color w:val="2C5282"/>
          <w:sz w:val="26"/>
          <w:szCs w:val="26"/>
        </w:rPr>
        <w:t xml:space="preserve">Art. </w:t>
      </w:r>
      <w:r w:rsidR="00CD1216">
        <w:rPr>
          <w:color w:val="2C5282"/>
          <w:sz w:val="26"/>
          <w:szCs w:val="26"/>
        </w:rPr>
        <w:t>5</w:t>
      </w:r>
      <w:r>
        <w:rPr>
          <w:color w:val="2C5282"/>
          <w:sz w:val="26"/>
          <w:szCs w:val="26"/>
        </w:rPr>
        <w:t xml:space="preserve"> – Condiții Financiare, Facturare și Plată</w:t>
      </w:r>
    </w:p>
    <w:p w14:paraId="65A28502" w14:textId="77777777" w:rsidR="00471EFA" w:rsidRDefault="00000000">
      <w:pPr>
        <w:pBdr>
          <w:top w:val="nil"/>
          <w:left w:val="nil"/>
          <w:bottom w:val="nil"/>
          <w:right w:val="nil"/>
          <w:between w:val="nil"/>
        </w:pBdr>
        <w:spacing w:after="150" w:line="300" w:lineRule="auto"/>
        <w:jc w:val="both"/>
      </w:pPr>
      <w:r w:rsidRPr="00D31C86">
        <w:rPr>
          <w:b/>
          <w:bCs/>
        </w:rPr>
        <w:t>6.1.</w:t>
      </w:r>
      <w:r w:rsidRPr="00D31C86">
        <w:t xml:space="preserve"> Pentru serviciile editoriale, de publicitate și dreptul de înscriere în Campanie oferite de Organizator, Participantul nu exista costuri financiare.</w:t>
      </w:r>
    </w:p>
    <w:p w14:paraId="2F55F75D" w14:textId="77777777" w:rsidR="00150E88" w:rsidRPr="00D31C86" w:rsidRDefault="00150E88">
      <w:pPr>
        <w:pBdr>
          <w:top w:val="nil"/>
          <w:left w:val="nil"/>
          <w:bottom w:val="nil"/>
          <w:right w:val="nil"/>
          <w:between w:val="nil"/>
        </w:pBdr>
        <w:spacing w:after="150" w:line="300" w:lineRule="auto"/>
        <w:jc w:val="both"/>
      </w:pPr>
    </w:p>
    <w:p w14:paraId="3904222D" w14:textId="1BF733E7" w:rsidR="00471EFA" w:rsidRDefault="00000000">
      <w:pPr>
        <w:pStyle w:val="Titlu2"/>
        <w:spacing w:before="0" w:after="150"/>
        <w:ind w:left="120"/>
        <w:rPr>
          <w:color w:val="2C5282"/>
          <w:sz w:val="26"/>
          <w:szCs w:val="26"/>
        </w:rPr>
      </w:pPr>
      <w:r>
        <w:rPr>
          <w:color w:val="2C5282"/>
          <w:sz w:val="26"/>
          <w:szCs w:val="26"/>
        </w:rPr>
        <w:t xml:space="preserve">Art. </w:t>
      </w:r>
      <w:r w:rsidR="00CD1216">
        <w:rPr>
          <w:color w:val="2C5282"/>
          <w:sz w:val="26"/>
          <w:szCs w:val="26"/>
        </w:rPr>
        <w:t>6</w:t>
      </w:r>
      <w:r>
        <w:rPr>
          <w:color w:val="2C5282"/>
          <w:sz w:val="26"/>
          <w:szCs w:val="26"/>
        </w:rPr>
        <w:t xml:space="preserve"> – Confidențialitate și Protecția Datelor (GDPR)</w:t>
      </w:r>
    </w:p>
    <w:p w14:paraId="6E9FF388" w14:textId="77777777" w:rsidR="00471EFA" w:rsidRDefault="00000000">
      <w:pPr>
        <w:pBdr>
          <w:top w:val="nil"/>
          <w:left w:val="nil"/>
          <w:bottom w:val="nil"/>
          <w:right w:val="nil"/>
          <w:between w:val="nil"/>
        </w:pBdr>
        <w:spacing w:after="150" w:line="300" w:lineRule="auto"/>
        <w:jc w:val="both"/>
      </w:pPr>
      <w:r>
        <w:rPr>
          <w:b/>
          <w:bCs/>
        </w:rPr>
        <w:t>8.1.</w:t>
      </w:r>
      <w:r>
        <w:t xml:space="preserve"> Părțile se obligă să păstreze confidențialitatea tuturor informațiilor comerciale, tehnice sau financiare obținute în executarea prezentului Contract, pe toată durata acestuia și pentru o perioadă de 2 (doi) ani de la încetarea lui.</w:t>
      </w:r>
    </w:p>
    <w:p w14:paraId="094EAAC9" w14:textId="77777777" w:rsidR="00471EFA" w:rsidRDefault="00000000">
      <w:pPr>
        <w:pBdr>
          <w:top w:val="nil"/>
          <w:left w:val="nil"/>
          <w:bottom w:val="nil"/>
          <w:right w:val="nil"/>
          <w:between w:val="nil"/>
        </w:pBdr>
        <w:spacing w:after="300" w:line="300" w:lineRule="auto"/>
        <w:jc w:val="both"/>
      </w:pPr>
      <w:r>
        <w:rPr>
          <w:b/>
          <w:bCs/>
        </w:rPr>
        <w:t>8.2.</w:t>
      </w:r>
      <w:r>
        <w:t xml:space="preserve"> Ambele Părți vor prelucra datele cu caracter personal colectate pe parcursul Campaniei în deplină conformitate cu Regulamentul (UE) 679/2016 (GDPR) și cu Politica de Confidențialitate oficială a Campaniei. Participantul va instrui personalul din locație să nu colecteze sau să rețină datele oaspeților în afara fluxului securizat asigurat de paginile web restograf.ro/</w:t>
      </w:r>
      <w:proofErr w:type="spellStart"/>
      <w:r>
        <w:t>battle</w:t>
      </w:r>
      <w:proofErr w:type="spellEnd"/>
      <w:r>
        <w:t>.</w:t>
      </w:r>
    </w:p>
    <w:p w14:paraId="58E5FBEA" w14:textId="77777777" w:rsidR="00150E88" w:rsidRDefault="00150E88">
      <w:pPr>
        <w:pBdr>
          <w:top w:val="nil"/>
          <w:left w:val="nil"/>
          <w:bottom w:val="nil"/>
          <w:right w:val="nil"/>
          <w:between w:val="nil"/>
        </w:pBdr>
        <w:spacing w:after="300" w:line="300" w:lineRule="auto"/>
        <w:jc w:val="both"/>
      </w:pPr>
    </w:p>
    <w:p w14:paraId="29FA9698" w14:textId="03BA303F" w:rsidR="00471EFA" w:rsidRDefault="00000000">
      <w:pPr>
        <w:pStyle w:val="Titlu2"/>
        <w:spacing w:before="0" w:after="150"/>
        <w:ind w:left="120"/>
        <w:rPr>
          <w:color w:val="2C5282"/>
          <w:sz w:val="26"/>
          <w:szCs w:val="26"/>
        </w:rPr>
      </w:pPr>
      <w:r>
        <w:rPr>
          <w:color w:val="2C5282"/>
          <w:sz w:val="26"/>
          <w:szCs w:val="26"/>
        </w:rPr>
        <w:t xml:space="preserve">Art. </w:t>
      </w:r>
      <w:r w:rsidR="00CD1216">
        <w:rPr>
          <w:color w:val="2C5282"/>
          <w:sz w:val="26"/>
          <w:szCs w:val="26"/>
        </w:rPr>
        <w:t>7</w:t>
      </w:r>
      <w:r>
        <w:rPr>
          <w:color w:val="2C5282"/>
          <w:sz w:val="26"/>
          <w:szCs w:val="26"/>
        </w:rPr>
        <w:t xml:space="preserve"> – Litigii și Dispoziții Finale</w:t>
      </w:r>
    </w:p>
    <w:p w14:paraId="0D701A31" w14:textId="77777777" w:rsidR="00471EFA" w:rsidRDefault="00000000">
      <w:pPr>
        <w:pBdr>
          <w:top w:val="nil"/>
          <w:left w:val="nil"/>
          <w:bottom w:val="nil"/>
          <w:right w:val="nil"/>
          <w:between w:val="nil"/>
        </w:pBdr>
        <w:spacing w:after="150" w:line="300" w:lineRule="auto"/>
        <w:jc w:val="both"/>
      </w:pPr>
      <w:r>
        <w:rPr>
          <w:b/>
          <w:bCs/>
        </w:rPr>
        <w:t>9.1.</w:t>
      </w:r>
      <w:r>
        <w:t xml:space="preserve"> Orice litigiu născut din interpretarea, executarea sau încetarea prezentului Contract va fi soluționat pe cale amiabilă. În caz de eșec, competența de soluționare aparține instanțelor judecătorești române de la sediul Organizatorului (Judecătoria Buftea / Tribunalul Ilfov).</w:t>
      </w:r>
    </w:p>
    <w:p w14:paraId="20A97C88" w14:textId="77777777" w:rsidR="00471EFA" w:rsidRDefault="00000000">
      <w:pPr>
        <w:pBdr>
          <w:top w:val="nil"/>
          <w:left w:val="nil"/>
          <w:bottom w:val="nil"/>
          <w:right w:val="nil"/>
          <w:between w:val="nil"/>
        </w:pBdr>
        <w:spacing w:after="150" w:line="300" w:lineRule="auto"/>
        <w:jc w:val="both"/>
      </w:pPr>
      <w:r>
        <w:rPr>
          <w:b/>
          <w:bCs/>
        </w:rPr>
        <w:t>9.2.</w:t>
      </w:r>
      <w:r>
        <w:t xml:space="preserve"> Prezentul Contract conține clauze considerate esențiale de către ambele Părți și nu poate fi modificat decât prin act adițional scris, semnat de ambele Părți.</w:t>
      </w:r>
    </w:p>
    <w:p w14:paraId="211B1FC3" w14:textId="77777777" w:rsidR="00471EFA" w:rsidRDefault="00000000">
      <w:pPr>
        <w:pBdr>
          <w:top w:val="nil"/>
          <w:left w:val="nil"/>
          <w:bottom w:val="nil"/>
          <w:right w:val="nil"/>
          <w:between w:val="nil"/>
        </w:pBdr>
        <w:spacing w:after="450" w:line="300" w:lineRule="auto"/>
        <w:jc w:val="both"/>
      </w:pPr>
      <w:r>
        <w:t xml:space="preserve">Prezentul Contract a fost redactat și semnat astăzi în 2 (două) exemplare originale, câte unul </w:t>
      </w:r>
      <w:r>
        <w:lastRenderedPageBreak/>
        <w:t>pentru fiecare Parte contractantă.</w:t>
      </w:r>
    </w:p>
    <w:tbl>
      <w:tblPr>
        <w:tblStyle w:val="a"/>
        <w:tblW w:w="9360" w:type="dxa"/>
        <w:tblInd w:w="0" w:type="dxa"/>
        <w:tblLayout w:type="fixed"/>
        <w:tblLook w:val="0600" w:firstRow="0" w:lastRow="0" w:firstColumn="0" w:lastColumn="0" w:noHBand="1" w:noVBand="1"/>
      </w:tblPr>
      <w:tblGrid>
        <w:gridCol w:w="4680"/>
        <w:gridCol w:w="4680"/>
      </w:tblGrid>
      <w:tr w:rsidR="00471EFA" w14:paraId="30CB51FE" w14:textId="77777777" w:rsidTr="00150E88">
        <w:tc>
          <w:tcPr>
            <w:tcW w:w="4680" w:type="dxa"/>
            <w:tcMar>
              <w:top w:w="150" w:type="dxa"/>
              <w:left w:w="150" w:type="dxa"/>
              <w:bottom w:w="150" w:type="dxa"/>
              <w:right w:w="150" w:type="dxa"/>
            </w:tcMar>
          </w:tcPr>
          <w:p w14:paraId="289E31B7" w14:textId="77777777" w:rsidR="00471EFA" w:rsidRDefault="00000000">
            <w:pPr>
              <w:pBdr>
                <w:top w:val="nil"/>
                <w:left w:val="nil"/>
                <w:bottom w:val="nil"/>
                <w:right w:val="nil"/>
                <w:between w:val="nil"/>
              </w:pBdr>
              <w:spacing w:after="75"/>
              <w:rPr>
                <w:b/>
                <w:bCs/>
              </w:rPr>
            </w:pPr>
            <w:r>
              <w:rPr>
                <w:b/>
                <w:bCs/>
              </w:rPr>
              <w:t>ORGANIZATOR:</w:t>
            </w:r>
          </w:p>
          <w:p w14:paraId="2927CE2B" w14:textId="77777777" w:rsidR="008F662F" w:rsidRDefault="00000000">
            <w:pPr>
              <w:pBdr>
                <w:top w:val="nil"/>
                <w:left w:val="nil"/>
                <w:bottom w:val="nil"/>
                <w:right w:val="nil"/>
                <w:between w:val="nil"/>
              </w:pBdr>
              <w:spacing w:after="600"/>
              <w:rPr>
                <w:noProof/>
                <w:color w:val="000000"/>
              </w:rPr>
            </w:pPr>
            <w:r>
              <w:rPr>
                <w:b/>
                <w:bCs/>
              </w:rPr>
              <w:t>RESTO DIGITAL SRL</w:t>
            </w:r>
          </w:p>
          <w:p w14:paraId="74E71787" w14:textId="6739A2CF" w:rsidR="00232DF8" w:rsidRDefault="008F662F">
            <w:pPr>
              <w:pBdr>
                <w:top w:val="nil"/>
                <w:left w:val="nil"/>
                <w:bottom w:val="nil"/>
                <w:right w:val="nil"/>
                <w:between w:val="nil"/>
              </w:pBdr>
              <w:spacing w:after="600"/>
              <w:rPr>
                <w:b/>
                <w:bCs/>
              </w:rPr>
            </w:pPr>
            <w:r>
              <w:rPr>
                <w:noProof/>
                <w:color w:val="000000"/>
              </w:rPr>
              <w:drawing>
                <wp:inline distT="0" distB="0" distL="0" distR="0" wp14:anchorId="0CF2E5A6" wp14:editId="5396956B">
                  <wp:extent cx="991428" cy="434340"/>
                  <wp:effectExtent l="0" t="0" r="0" b="3810"/>
                  <wp:docPr id="19725734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98593" cy="437479"/>
                          </a:xfrm>
                          <a:prstGeom prst="rect">
                            <a:avLst/>
                          </a:prstGeom>
                          <a:noFill/>
                          <a:ln>
                            <a:noFill/>
                          </a:ln>
                        </pic:spPr>
                      </pic:pic>
                    </a:graphicData>
                  </a:graphic>
                </wp:inline>
              </w:drawing>
            </w:r>
          </w:p>
          <w:p w14:paraId="2E32BCF9" w14:textId="77777777" w:rsidR="00471EFA" w:rsidRDefault="00000000">
            <w:pPr>
              <w:pBdr>
                <w:top w:val="nil"/>
                <w:left w:val="nil"/>
                <w:bottom w:val="nil"/>
                <w:right w:val="nil"/>
                <w:between w:val="nil"/>
              </w:pBdr>
              <w:spacing w:after="75"/>
            </w:pPr>
            <w:r>
              <w:t>___________________________________</w:t>
            </w:r>
          </w:p>
          <w:p w14:paraId="6B8876AB" w14:textId="77777777" w:rsidR="00471EFA" w:rsidRDefault="00000000">
            <w:pPr>
              <w:pBdr>
                <w:top w:val="nil"/>
                <w:left w:val="nil"/>
                <w:bottom w:val="nil"/>
                <w:right w:val="nil"/>
                <w:between w:val="nil"/>
              </w:pBdr>
              <w:rPr>
                <w:sz w:val="20"/>
                <w:szCs w:val="20"/>
              </w:rPr>
            </w:pPr>
            <w:r>
              <w:rPr>
                <w:sz w:val="20"/>
                <w:szCs w:val="20"/>
              </w:rPr>
              <w:t>Prin Administrator, Radu Călin</w:t>
            </w:r>
          </w:p>
        </w:tc>
        <w:tc>
          <w:tcPr>
            <w:tcW w:w="4680" w:type="dxa"/>
            <w:tcMar>
              <w:top w:w="150" w:type="dxa"/>
              <w:left w:w="150" w:type="dxa"/>
              <w:bottom w:w="150" w:type="dxa"/>
              <w:right w:w="150" w:type="dxa"/>
            </w:tcMar>
          </w:tcPr>
          <w:p w14:paraId="25ED546E" w14:textId="37F9CB87" w:rsidR="00232DF8" w:rsidRDefault="00000000" w:rsidP="00150E88">
            <w:pPr>
              <w:pBdr>
                <w:top w:val="nil"/>
                <w:left w:val="nil"/>
                <w:bottom w:val="nil"/>
                <w:right w:val="nil"/>
                <w:between w:val="nil"/>
              </w:pBdr>
              <w:spacing w:after="75"/>
              <w:rPr>
                <w:b/>
                <w:bCs/>
              </w:rPr>
            </w:pPr>
            <w:r>
              <w:rPr>
                <w:b/>
                <w:bCs/>
              </w:rPr>
              <w:t>PARTICIPANT:</w:t>
            </w:r>
          </w:p>
          <w:p w14:paraId="2D675C0C" w14:textId="62EB54E8" w:rsidR="00471EFA" w:rsidRDefault="00000000">
            <w:pPr>
              <w:pBdr>
                <w:top w:val="nil"/>
                <w:left w:val="nil"/>
                <w:bottom w:val="nil"/>
                <w:right w:val="nil"/>
                <w:between w:val="nil"/>
              </w:pBdr>
              <w:spacing w:after="75"/>
            </w:pPr>
            <w:r>
              <w:t>__________________________________</w:t>
            </w:r>
          </w:p>
          <w:p w14:paraId="7142F559" w14:textId="5F753984" w:rsidR="00471EFA" w:rsidRDefault="00000000">
            <w:pPr>
              <w:pBdr>
                <w:top w:val="nil"/>
                <w:left w:val="nil"/>
                <w:bottom w:val="nil"/>
                <w:right w:val="nil"/>
                <w:between w:val="nil"/>
              </w:pBdr>
              <w:rPr>
                <w:color w:val="4A5568"/>
                <w:sz w:val="20"/>
                <w:szCs w:val="20"/>
              </w:rPr>
            </w:pPr>
            <w:r>
              <w:rPr>
                <w:color w:val="4A5568"/>
                <w:sz w:val="20"/>
                <w:szCs w:val="20"/>
              </w:rPr>
              <w:t xml:space="preserve">Prin </w:t>
            </w:r>
            <w:r w:rsidR="00A32F22">
              <w:rPr>
                <w:color w:val="4A5568"/>
                <w:sz w:val="20"/>
                <w:szCs w:val="20"/>
              </w:rPr>
              <w:t xml:space="preserve">Administrator, </w:t>
            </w:r>
            <w:r w:rsidR="00150E88">
              <w:rPr>
                <w:color w:val="4A5568"/>
                <w:sz w:val="20"/>
                <w:szCs w:val="20"/>
              </w:rPr>
              <w:t>______</w:t>
            </w:r>
          </w:p>
        </w:tc>
      </w:tr>
    </w:tbl>
    <w:p w14:paraId="03153E17" w14:textId="77777777" w:rsidR="00471EFA" w:rsidRDefault="00471EFA">
      <w:pPr>
        <w:pStyle w:val="Titlu1"/>
        <w:spacing w:before="300" w:after="300" w:line="300" w:lineRule="auto"/>
        <w:jc w:val="center"/>
        <w:rPr>
          <w:color w:val="1A365D"/>
        </w:rPr>
      </w:pPr>
    </w:p>
    <w:p w14:paraId="60FBB066" w14:textId="77777777" w:rsidR="00471EFA" w:rsidRDefault="00471EFA">
      <w:pPr>
        <w:pStyle w:val="Titlu1"/>
        <w:spacing w:before="300" w:after="300" w:line="300" w:lineRule="auto"/>
        <w:jc w:val="center"/>
        <w:rPr>
          <w:color w:val="1A365D"/>
        </w:rPr>
      </w:pPr>
    </w:p>
    <w:p w14:paraId="32AB342A" w14:textId="77777777" w:rsidR="00471EFA" w:rsidRDefault="00471EFA">
      <w:pPr>
        <w:pBdr>
          <w:top w:val="nil"/>
          <w:left w:val="nil"/>
          <w:bottom w:val="nil"/>
          <w:right w:val="nil"/>
          <w:between w:val="nil"/>
        </w:pBdr>
        <w:spacing w:line="276" w:lineRule="auto"/>
      </w:pPr>
    </w:p>
    <w:sectPr w:rsidR="00471EFA">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F5CD62E8-81D4-4B9F-B238-210B62177B5B}"/>
  </w:font>
  <w:font w:name="Calibri">
    <w:panose1 w:val="020F0502020204030204"/>
    <w:charset w:val="EE"/>
    <w:family w:val="swiss"/>
    <w:pitch w:val="variable"/>
    <w:sig w:usb0="E4002EFF" w:usb1="C000247B" w:usb2="00000009" w:usb3="00000000" w:csb0="000001FF" w:csb1="00000000"/>
    <w:embedRegular r:id="rId2" w:fontKey="{D6D80084-FF49-4F52-8AA5-F8FE2DA499F3}"/>
  </w:font>
  <w:font w:name="Cambria">
    <w:panose1 w:val="02040503050406030204"/>
    <w:charset w:val="EE"/>
    <w:family w:val="roman"/>
    <w:pitch w:val="variable"/>
    <w:sig w:usb0="E00006FF" w:usb1="420024FF" w:usb2="02000000" w:usb3="00000000" w:csb0="0000019F" w:csb1="00000000"/>
    <w:embedRegular r:id="rId3" w:fontKey="{4E2A42F1-F234-4358-926C-0DEF8659C00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458FE"/>
    <w:multiLevelType w:val="multilevel"/>
    <w:tmpl w:val="B7967C74"/>
    <w:lvl w:ilvl="0">
      <w:start w:val="1"/>
      <w:numFmt w:val="bullet"/>
      <w:lvlText w:val="●"/>
      <w:lvlJc w:val="left"/>
      <w:pPr>
        <w:ind w:left="3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13154BA6"/>
    <w:multiLevelType w:val="multilevel"/>
    <w:tmpl w:val="B80A0B0A"/>
    <w:lvl w:ilvl="0">
      <w:start w:val="1"/>
      <w:numFmt w:val="bullet"/>
      <w:lvlText w:val="●"/>
      <w:lvlJc w:val="left"/>
      <w:pPr>
        <w:ind w:left="3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1DB01886"/>
    <w:multiLevelType w:val="multilevel"/>
    <w:tmpl w:val="F77CDEC2"/>
    <w:lvl w:ilvl="0">
      <w:start w:val="1"/>
      <w:numFmt w:val="bullet"/>
      <w:lvlText w:val="●"/>
      <w:lvlJc w:val="left"/>
      <w:pPr>
        <w:ind w:left="3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650C4A8D"/>
    <w:multiLevelType w:val="multilevel"/>
    <w:tmpl w:val="9D6E1F5E"/>
    <w:lvl w:ilvl="0">
      <w:start w:val="1"/>
      <w:numFmt w:val="bullet"/>
      <w:lvlText w:val="●"/>
      <w:lvlJc w:val="left"/>
      <w:pPr>
        <w:ind w:left="3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16cid:durableId="1840929454">
    <w:abstractNumId w:val="3"/>
  </w:num>
  <w:num w:numId="2" w16cid:durableId="1174344259">
    <w:abstractNumId w:val="2"/>
  </w:num>
  <w:num w:numId="3" w16cid:durableId="1870680411">
    <w:abstractNumId w:val="1"/>
  </w:num>
  <w:num w:numId="4" w16cid:durableId="19424484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1EFA"/>
    <w:rsid w:val="00150E88"/>
    <w:rsid w:val="00232DF8"/>
    <w:rsid w:val="00471EFA"/>
    <w:rsid w:val="0066723D"/>
    <w:rsid w:val="00763DF1"/>
    <w:rsid w:val="007C4C58"/>
    <w:rsid w:val="008F662F"/>
    <w:rsid w:val="00957339"/>
    <w:rsid w:val="00A32F22"/>
    <w:rsid w:val="00B526A1"/>
    <w:rsid w:val="00CD1216"/>
    <w:rsid w:val="00CD3341"/>
    <w:rsid w:val="00D31C86"/>
    <w:rsid w:val="00DE5A6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3294BE"/>
  <w15:docId w15:val="{B459258F-4005-AB4A-98F2-1DB675C94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o-RO"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Titlu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Titlu3">
    <w:name w:val="heading 3"/>
    <w:basedOn w:val="Normal"/>
    <w:next w:val="Normal"/>
    <w:uiPriority w:val="9"/>
    <w:semiHidden/>
    <w:unhideWhenUsed/>
    <w:qFormat/>
    <w:pPr>
      <w:pBdr>
        <w:top w:val="nil"/>
        <w:left w:val="nil"/>
        <w:bottom w:val="nil"/>
        <w:right w:val="nil"/>
        <w:between w:val="nil"/>
      </w:pBdr>
      <w:spacing w:before="240" w:after="240"/>
      <w:outlineLvl w:val="2"/>
    </w:pPr>
    <w:rPr>
      <w:b/>
      <w:bCs/>
      <w:sz w:val="28"/>
      <w:szCs w:val="28"/>
    </w:rPr>
  </w:style>
  <w:style w:type="paragraph" w:styleId="Titlu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Titlu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Titlu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lu">
    <w:name w:val="Title"/>
    <w:basedOn w:val="Normal"/>
    <w:next w:val="Normal"/>
    <w:uiPriority w:val="10"/>
    <w:qFormat/>
    <w:pPr>
      <w:keepNext/>
      <w:keepLines/>
      <w:spacing w:before="480" w:after="120"/>
    </w:pPr>
    <w:rPr>
      <w:b/>
      <w:bCs/>
      <w:sz w:val="72"/>
      <w:szCs w:val="72"/>
    </w:rPr>
  </w:style>
  <w:style w:type="paragraph" w:styleId="Subtitlu">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FExt8dEH3jW53w+2ni1PINn/Ww==">CgMxLjA4AHIhMXJ1UklrQUhiT2QtanNLdlp4elgyNEZCVzlnZE56WnJI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4140</TotalTime>
  <Pages>4</Pages>
  <Words>1015</Words>
  <Characters>5889</Characters>
  <Application>Microsoft Office Word</Application>
  <DocSecurity>0</DocSecurity>
  <Lines>49</Lines>
  <Paragraphs>13</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Uta</cp:lastModifiedBy>
  <cp:revision>8</cp:revision>
  <cp:lastPrinted>2026-07-24T09:12:00Z</cp:lastPrinted>
  <dcterms:created xsi:type="dcterms:W3CDTF">2026-07-24T08:54:00Z</dcterms:created>
  <dcterms:modified xsi:type="dcterms:W3CDTF">2026-08-03T14:21:00Z</dcterms:modified>
</cp:coreProperties>
</file>